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878" w:rsidRDefault="00C81728" w:rsidP="00D94127">
      <w:pPr>
        <w:spacing w:line="360" w:lineRule="auto"/>
        <w:jc w:val="center"/>
        <w:rPr>
          <w:rFonts w:ascii="Tahoma" w:hAnsi="Tahoma" w:cs="Tahoma"/>
          <w:b/>
        </w:rPr>
      </w:pPr>
      <w:r>
        <w:rPr>
          <w:rFonts w:ascii="Tahoma" w:hAnsi="Tahoma" w:cs="Tahoma"/>
          <w:b/>
        </w:rPr>
        <w:t>ΤΟ ΨΑΛΤΗΡΙΟΝ</w:t>
      </w:r>
    </w:p>
    <w:p w:rsidR="00C81728" w:rsidRDefault="00C81728" w:rsidP="00D94127">
      <w:pPr>
        <w:spacing w:line="360" w:lineRule="auto"/>
        <w:jc w:val="center"/>
        <w:rPr>
          <w:rFonts w:ascii="Tahoma" w:hAnsi="Tahoma" w:cs="Tahoma"/>
          <w:b/>
        </w:rPr>
      </w:pPr>
      <w:r>
        <w:rPr>
          <w:rFonts w:ascii="Tahoma" w:hAnsi="Tahoma" w:cs="Tahoma"/>
          <w:b/>
        </w:rPr>
        <w:t>ΜΕ ΣΥΝΤΟΜΗ ΕΡΜΗΝΕΙΑ</w:t>
      </w:r>
    </w:p>
    <w:p w:rsidR="00C81728" w:rsidRDefault="00C81728" w:rsidP="00D94127">
      <w:pPr>
        <w:spacing w:line="360" w:lineRule="auto"/>
        <w:jc w:val="center"/>
        <w:rPr>
          <w:rFonts w:ascii="Tahoma" w:hAnsi="Tahoma" w:cs="Tahoma"/>
          <w:b/>
        </w:rPr>
      </w:pPr>
      <w:r>
        <w:rPr>
          <w:rFonts w:ascii="Tahoma" w:hAnsi="Tahoma" w:cs="Tahoma"/>
          <w:b/>
        </w:rPr>
        <w:t>(Απόδοση στην κοινή νεοελληνική)</w:t>
      </w:r>
    </w:p>
    <w:p w:rsidR="00C81728" w:rsidRDefault="00C81728" w:rsidP="00D94127">
      <w:pPr>
        <w:spacing w:line="360" w:lineRule="auto"/>
        <w:jc w:val="center"/>
        <w:rPr>
          <w:rFonts w:ascii="Tahoma" w:hAnsi="Tahoma" w:cs="Tahoma"/>
          <w:b/>
        </w:rPr>
      </w:pPr>
      <w:r>
        <w:rPr>
          <w:rFonts w:ascii="Tahoma" w:hAnsi="Tahoma" w:cs="Tahoma"/>
          <w:b/>
        </w:rPr>
        <w:t>ΠΑΝ. Ν. ΤΡΕΜΠΕΛΑ</w:t>
      </w:r>
    </w:p>
    <w:p w:rsidR="00C81728" w:rsidRDefault="00C81728" w:rsidP="00D94127">
      <w:pPr>
        <w:spacing w:line="360" w:lineRule="auto"/>
        <w:jc w:val="center"/>
        <w:rPr>
          <w:rFonts w:ascii="Tahoma" w:hAnsi="Tahoma" w:cs="Tahoma"/>
          <w:b/>
        </w:rPr>
      </w:pPr>
    </w:p>
    <w:p w:rsidR="00C81728" w:rsidRDefault="00C81728" w:rsidP="00D94127">
      <w:pPr>
        <w:spacing w:line="360" w:lineRule="auto"/>
        <w:jc w:val="center"/>
        <w:rPr>
          <w:rFonts w:ascii="Tahoma" w:hAnsi="Tahoma" w:cs="Tahoma"/>
          <w:b/>
        </w:rPr>
      </w:pPr>
      <w:r>
        <w:rPr>
          <w:rFonts w:ascii="Tahoma" w:hAnsi="Tahoma" w:cs="Tahoma"/>
          <w:b/>
        </w:rPr>
        <w:t>ΨΑΛΜΟΣ ΙΔ’ (ΙΕ’). 14</w:t>
      </w:r>
    </w:p>
    <w:p w:rsidR="00C81728" w:rsidRDefault="00C81728" w:rsidP="00C81728">
      <w:pPr>
        <w:spacing w:line="360" w:lineRule="auto"/>
        <w:jc w:val="center"/>
        <w:rPr>
          <w:rFonts w:ascii="Tahoma" w:hAnsi="Tahoma" w:cs="Tahoma"/>
          <w:b/>
        </w:rPr>
      </w:pPr>
      <w:r>
        <w:rPr>
          <w:rFonts w:ascii="Tahoma" w:hAnsi="Tahoma" w:cs="Tahoma"/>
          <w:b/>
        </w:rPr>
        <w:t>Ψαλμός τω Δαυίδ.</w:t>
      </w:r>
    </w:p>
    <w:p w:rsidR="00C81728" w:rsidRDefault="00E23554" w:rsidP="00E23554">
      <w:pPr>
        <w:spacing w:line="360" w:lineRule="auto"/>
        <w:ind w:firstLine="720"/>
        <w:jc w:val="both"/>
        <w:rPr>
          <w:rFonts w:ascii="Tahoma" w:hAnsi="Tahoma" w:cs="Tahoma"/>
        </w:rPr>
      </w:pPr>
      <w:r>
        <w:rPr>
          <w:rFonts w:ascii="Tahoma" w:hAnsi="Tahoma" w:cs="Tahoma"/>
        </w:rPr>
        <w:t xml:space="preserve">1 Κύριε, ποιός είναι άξιος να παραμείνει έστω και για λίγο, σαν φιλοξενούμενος, στο επίγειο </w:t>
      </w:r>
      <w:proofErr w:type="spellStart"/>
      <w:r>
        <w:rPr>
          <w:rFonts w:ascii="Tahoma" w:hAnsi="Tahoma" w:cs="Tahoma"/>
        </w:rPr>
        <w:t>κατοικητήριό</w:t>
      </w:r>
      <w:proofErr w:type="spellEnd"/>
      <w:r>
        <w:rPr>
          <w:rFonts w:ascii="Tahoma" w:hAnsi="Tahoma" w:cs="Tahoma"/>
        </w:rPr>
        <w:t xml:space="preserve"> σου; Ή ποιός είναι ικανός να στήσει τη σκηνή του στο άγιό σου όρος, να μπει στο ναό σου και να λατρεύσει θεάρεστα τη μεγαλειότητά σου;</w:t>
      </w:r>
    </w:p>
    <w:p w:rsidR="00E23554" w:rsidRDefault="00E23554" w:rsidP="00E23554">
      <w:pPr>
        <w:spacing w:line="360" w:lineRule="auto"/>
        <w:ind w:firstLine="720"/>
        <w:jc w:val="both"/>
        <w:rPr>
          <w:rFonts w:ascii="Tahoma" w:hAnsi="Tahoma" w:cs="Tahoma"/>
        </w:rPr>
      </w:pPr>
      <w:r>
        <w:rPr>
          <w:rFonts w:ascii="Tahoma" w:hAnsi="Tahoma" w:cs="Tahoma"/>
        </w:rPr>
        <w:t>2 Εκείνος που συμπεριφέρεται με άμεμπτη διαγωγή και αγωνίζεται να έχει όλες τις αρετές, και το εσωτερικό του κυριαρχείται από την αλήθεια, ώστε αυτήν ειλικρινά να αγαπά και αυτήν πάντοτε να διακηρύττει ως περίσσευμα της καρδιάς του.</w:t>
      </w:r>
    </w:p>
    <w:p w:rsidR="00E23554" w:rsidRDefault="00E23554" w:rsidP="00E23554">
      <w:pPr>
        <w:spacing w:line="360" w:lineRule="auto"/>
        <w:ind w:firstLine="720"/>
        <w:jc w:val="both"/>
        <w:rPr>
          <w:rFonts w:ascii="Tahoma" w:hAnsi="Tahoma" w:cs="Tahoma"/>
        </w:rPr>
      </w:pPr>
      <w:r>
        <w:rPr>
          <w:rFonts w:ascii="Tahoma" w:hAnsi="Tahoma" w:cs="Tahoma"/>
        </w:rPr>
        <w:t xml:space="preserve">3 Άξιος να μπει στο ναό του Κυρίου είναι αυτός που δεν σκάρωσε με τη γλώσσα του δολοπλοκίες, ούτε έκανε ποτέ κακό στο συνάνθρωπό </w:t>
      </w:r>
      <w:proofErr w:type="spellStart"/>
      <w:r>
        <w:rPr>
          <w:rFonts w:ascii="Tahoma" w:hAnsi="Tahoma" w:cs="Tahoma"/>
        </w:rPr>
        <w:t>του˙</w:t>
      </w:r>
      <w:proofErr w:type="spellEnd"/>
      <w:r>
        <w:rPr>
          <w:rFonts w:ascii="Tahoma" w:hAnsi="Tahoma" w:cs="Tahoma"/>
        </w:rPr>
        <w:t xml:space="preserve"> αυτός που δεν χλεύασε τους αδελφούς του που βρίσκονται σε δυστυχία, ούτε διέσωσε συκοφαντίες, ατιμωτικές κατηγορίες και διαβολές εναντίον τους.</w:t>
      </w:r>
    </w:p>
    <w:p w:rsidR="00E23554" w:rsidRDefault="00E23554" w:rsidP="00E23554">
      <w:pPr>
        <w:spacing w:line="360" w:lineRule="auto"/>
        <w:ind w:firstLine="720"/>
        <w:jc w:val="both"/>
        <w:rPr>
          <w:rFonts w:ascii="Tahoma" w:hAnsi="Tahoma" w:cs="Tahoma"/>
        </w:rPr>
      </w:pPr>
      <w:r>
        <w:rPr>
          <w:rFonts w:ascii="Tahoma" w:hAnsi="Tahoma" w:cs="Tahoma"/>
        </w:rPr>
        <w:t xml:space="preserve">4 Ο άδολος αυτός άνθρωπος θεωρεί ανάξιο προσοχής και συναναστροφής και στερημένο τιμής κάθε άνθρωπος που συμπεριφέρεται με πονηριά και κάνει το κακό, έστω κι αν είναι πλούσιος, ένδοξος και κοινωνικά επιφανής. Ταυτόχρονα σέβεται και τιμά μόνο αυτούς που έχουν φόβο Θεού, ακόμη κι αν αυτοί είναι φτωχοί και άσημοι. Δεκτός στο </w:t>
      </w:r>
      <w:proofErr w:type="spellStart"/>
      <w:r>
        <w:rPr>
          <w:rFonts w:ascii="Tahoma" w:hAnsi="Tahoma" w:cs="Tahoma"/>
        </w:rPr>
        <w:t>κατοικητήριο</w:t>
      </w:r>
      <w:proofErr w:type="spellEnd"/>
      <w:r>
        <w:rPr>
          <w:rFonts w:ascii="Tahoma" w:hAnsi="Tahoma" w:cs="Tahoma"/>
        </w:rPr>
        <w:t xml:space="preserve"> του Κυρίου θα γίνει εκείνος που δίνει ένορκες υποσχέσεις στους συνανθρώπους του και δεν τις αθετεί, αλλά με φόβο Θεού παραμένει πιστός στους όρκους του.</w:t>
      </w:r>
    </w:p>
    <w:p w:rsidR="00E23554" w:rsidRPr="00C81728" w:rsidRDefault="00E23554" w:rsidP="00E23554">
      <w:pPr>
        <w:spacing w:line="360" w:lineRule="auto"/>
        <w:ind w:firstLine="720"/>
        <w:jc w:val="both"/>
        <w:rPr>
          <w:rFonts w:ascii="Tahoma" w:hAnsi="Tahoma" w:cs="Tahoma"/>
        </w:rPr>
      </w:pPr>
      <w:r>
        <w:rPr>
          <w:rFonts w:ascii="Tahoma" w:hAnsi="Tahoma" w:cs="Tahoma"/>
        </w:rPr>
        <w:t xml:space="preserve">5 Ο άνθρωπος αυτός δεν εκμεταλλεύεται  ποτέ τον φτωχό στην ανάγκη του, αλλά δανείζει άτοκα τα χρήματά του και δεν παίρνει ποτέ δώρα για να αδικήσει </w:t>
      </w:r>
      <w:r>
        <w:rPr>
          <w:rFonts w:ascii="Tahoma" w:hAnsi="Tahoma" w:cs="Tahoma"/>
        </w:rPr>
        <w:lastRenderedPageBreak/>
        <w:t xml:space="preserve">αθώους ανθρώπους. Εκείνος που κάνει αυτά θα παραμείνει αιώνια ασάλευτος </w:t>
      </w:r>
      <w:r w:rsidR="00140A59">
        <w:rPr>
          <w:rFonts w:ascii="Tahoma" w:hAnsi="Tahoma" w:cs="Tahoma"/>
        </w:rPr>
        <w:t>και ακλόνητος μέσα σε οποιεσδήποτε προσβολές και κινδύνους.</w:t>
      </w:r>
    </w:p>
    <w:sectPr w:rsidR="00E23554" w:rsidRPr="00C81728" w:rsidSect="00103878">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474" w:rsidRDefault="004B3474" w:rsidP="00D94127">
      <w:pPr>
        <w:spacing w:after="0" w:line="240" w:lineRule="auto"/>
      </w:pPr>
      <w:r>
        <w:separator/>
      </w:r>
    </w:p>
  </w:endnote>
  <w:endnote w:type="continuationSeparator" w:id="0">
    <w:p w:rsidR="004B3474" w:rsidRDefault="004B3474" w:rsidP="00D94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9012"/>
      <w:docPartObj>
        <w:docPartGallery w:val="Page Numbers (Bottom of Page)"/>
        <w:docPartUnique/>
      </w:docPartObj>
    </w:sdtPr>
    <w:sdtContent>
      <w:p w:rsidR="00E23554" w:rsidRDefault="00E23554">
        <w:pPr>
          <w:pStyle w:val="a4"/>
          <w:jc w:val="center"/>
        </w:pPr>
        <w:fldSimple w:instr=" PAGE   \* MERGEFORMAT ">
          <w:r w:rsidR="00535C38">
            <w:rPr>
              <w:noProof/>
            </w:rPr>
            <w:t>1</w:t>
          </w:r>
        </w:fldSimple>
      </w:p>
    </w:sdtContent>
  </w:sdt>
  <w:p w:rsidR="00E23554" w:rsidRDefault="00E2355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474" w:rsidRDefault="004B3474" w:rsidP="00D94127">
      <w:pPr>
        <w:spacing w:after="0" w:line="240" w:lineRule="auto"/>
      </w:pPr>
      <w:r>
        <w:separator/>
      </w:r>
    </w:p>
  </w:footnote>
  <w:footnote w:type="continuationSeparator" w:id="0">
    <w:p w:rsidR="004B3474" w:rsidRDefault="004B3474" w:rsidP="00D9412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D94127"/>
    <w:rsid w:val="00103878"/>
    <w:rsid w:val="00140A59"/>
    <w:rsid w:val="004B3474"/>
    <w:rsid w:val="00535C38"/>
    <w:rsid w:val="00C81728"/>
    <w:rsid w:val="00D94127"/>
    <w:rsid w:val="00E2355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8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4127"/>
    <w:pPr>
      <w:tabs>
        <w:tab w:val="center" w:pos="4153"/>
        <w:tab w:val="right" w:pos="8306"/>
      </w:tabs>
      <w:spacing w:after="0" w:line="240" w:lineRule="auto"/>
    </w:pPr>
  </w:style>
  <w:style w:type="character" w:customStyle="1" w:styleId="Char">
    <w:name w:val="Κεφαλίδα Char"/>
    <w:basedOn w:val="a0"/>
    <w:link w:val="a3"/>
    <w:uiPriority w:val="99"/>
    <w:semiHidden/>
    <w:rsid w:val="00D94127"/>
  </w:style>
  <w:style w:type="paragraph" w:styleId="a4">
    <w:name w:val="footer"/>
    <w:basedOn w:val="a"/>
    <w:link w:val="Char0"/>
    <w:uiPriority w:val="99"/>
    <w:unhideWhenUsed/>
    <w:rsid w:val="00D94127"/>
    <w:pPr>
      <w:tabs>
        <w:tab w:val="center" w:pos="4153"/>
        <w:tab w:val="right" w:pos="8306"/>
      </w:tabs>
      <w:spacing w:after="0" w:line="240" w:lineRule="auto"/>
    </w:pPr>
  </w:style>
  <w:style w:type="character" w:customStyle="1" w:styleId="Char0">
    <w:name w:val="Υποσέλιδο Char"/>
    <w:basedOn w:val="a0"/>
    <w:link w:val="a4"/>
    <w:uiPriority w:val="99"/>
    <w:rsid w:val="00D941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256</Words>
  <Characters>1387</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4</cp:revision>
  <dcterms:created xsi:type="dcterms:W3CDTF">2015-01-12T12:01:00Z</dcterms:created>
  <dcterms:modified xsi:type="dcterms:W3CDTF">2015-01-12T12:14:00Z</dcterms:modified>
</cp:coreProperties>
</file>